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C" w:rsidRPr="0097364C" w:rsidRDefault="00ED1A4C" w:rsidP="00ED1A4C">
      <w:pPr>
        <w:spacing w:line="550" w:lineRule="exact"/>
        <w:rPr>
          <w:rFonts w:ascii="方正黑体简体" w:eastAsia="方正黑体简体" w:hAnsi="宋体"/>
          <w:sz w:val="30"/>
          <w:szCs w:val="30"/>
        </w:rPr>
      </w:pPr>
      <w:r w:rsidRPr="0097364C">
        <w:rPr>
          <w:rFonts w:ascii="方正黑体简体" w:eastAsia="方正黑体简体" w:hAnsi="宋体" w:hint="eastAsia"/>
          <w:sz w:val="30"/>
          <w:szCs w:val="30"/>
        </w:rPr>
        <w:t>附件1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2"/>
        <w:gridCol w:w="11840"/>
        <w:gridCol w:w="660"/>
      </w:tblGrid>
      <w:tr w:rsidR="00ED1A4C" w:rsidRPr="0042380E" w:rsidTr="00A15A9E">
        <w:trPr>
          <w:trHeight w:val="405"/>
          <w:jc w:val="center"/>
        </w:trPr>
        <w:tc>
          <w:tcPr>
            <w:tcW w:w="13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A4C" w:rsidRPr="00BB70D1" w:rsidRDefault="00ED1A4C" w:rsidP="00920A24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BB70D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四川省</w:t>
            </w:r>
            <w:r w:rsidR="00920A2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少数民族</w:t>
            </w:r>
            <w:r w:rsidRPr="00BB70D1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县、</w:t>
            </w:r>
            <w:r w:rsidRPr="00BB70D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艰苦边远县</w:t>
            </w:r>
            <w:r w:rsidR="006B254D" w:rsidRPr="00BB70D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、“四大片区”贫困县</w:t>
            </w:r>
            <w:r w:rsidRPr="00BB70D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名单</w:t>
            </w:r>
            <w:bookmarkStart w:id="0" w:name="_GoBack"/>
            <w:bookmarkEnd w:id="0"/>
          </w:p>
        </w:tc>
      </w:tr>
      <w:tr w:rsidR="00ED1A4C" w:rsidRPr="00BB70D1" w:rsidTr="00A15A9E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BB70D1" w:rsidRDefault="00ED1A4C" w:rsidP="00A15A9E">
            <w:pPr>
              <w:widowControl/>
              <w:jc w:val="center"/>
              <w:rPr>
                <w:rFonts w:ascii="黑体" w:eastAsia="黑体" w:cs="宋体"/>
                <w:b/>
                <w:snapToGrid w:val="0"/>
                <w:kern w:val="0"/>
                <w:sz w:val="20"/>
              </w:rPr>
            </w:pPr>
            <w:r w:rsidRPr="00BB70D1">
              <w:rPr>
                <w:rFonts w:ascii="黑体" w:eastAsia="黑体" w:cs="宋体" w:hint="eastAsia"/>
                <w:b/>
                <w:snapToGrid w:val="0"/>
                <w:kern w:val="0"/>
                <w:sz w:val="20"/>
              </w:rPr>
              <w:t>市（州）</w:t>
            </w:r>
          </w:p>
        </w:tc>
        <w:tc>
          <w:tcPr>
            <w:tcW w:w="1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BB70D1" w:rsidRDefault="00ED1A4C" w:rsidP="00A15A9E">
            <w:pPr>
              <w:widowControl/>
              <w:jc w:val="center"/>
              <w:rPr>
                <w:rFonts w:ascii="黑体" w:eastAsia="黑体" w:cs="宋体"/>
                <w:b/>
                <w:snapToGrid w:val="0"/>
                <w:kern w:val="0"/>
                <w:sz w:val="20"/>
              </w:rPr>
            </w:pPr>
            <w:r w:rsidRPr="00BB70D1">
              <w:rPr>
                <w:rFonts w:ascii="黑体" w:eastAsia="黑体" w:cs="宋体" w:hint="eastAsia"/>
                <w:b/>
                <w:snapToGrid w:val="0"/>
                <w:kern w:val="0"/>
                <w:sz w:val="20"/>
              </w:rPr>
              <w:t>艰苦边远县名单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BB70D1" w:rsidRDefault="00ED1A4C" w:rsidP="00A15A9E">
            <w:pPr>
              <w:widowControl/>
              <w:jc w:val="center"/>
              <w:rPr>
                <w:rFonts w:ascii="黑体" w:eastAsia="黑体" w:cs="宋体"/>
                <w:b/>
                <w:snapToGrid w:val="0"/>
                <w:kern w:val="0"/>
                <w:sz w:val="20"/>
              </w:rPr>
            </w:pPr>
            <w:r w:rsidRPr="00BB70D1">
              <w:rPr>
                <w:rFonts w:ascii="黑体" w:eastAsia="黑体" w:cs="宋体" w:hint="eastAsia"/>
                <w:b/>
                <w:snapToGrid w:val="0"/>
                <w:kern w:val="0"/>
                <w:sz w:val="20"/>
              </w:rPr>
              <w:t>个数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攀枝花市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C5226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东区★、西区★、仁和区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★、米易区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★、盐边县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泸州市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6D59F3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叙永县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、古蔺县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、合江县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3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绵阳市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北川县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、平武县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2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广元市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朝天区★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、旺苍县★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、青川县★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、苍溪县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、利州区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、昭化区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、剑阁县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乐山市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金口河区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、峨边县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、马边县</w:t>
            </w:r>
            <w:r w:rsidR="00AC5226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、沐川县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4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南充市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嘉陵区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、阆中市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、南部县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、仪陇县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、高坪区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、蓬安县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、营山县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宜宾市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筠连县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、珙县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、兴文县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、屏山县</w:t>
            </w:r>
            <w:r w:rsidR="00AC5226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、高县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广安市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广安区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、邻水县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、华蓥市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、岳池县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武胜县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前锋区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6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proofErr w:type="gramStart"/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达州市</w:t>
            </w:r>
            <w:proofErr w:type="gramEnd"/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万源市★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、宣汉县</w:t>
            </w:r>
            <w:r w:rsidR="00AC5226" w:rsidRPr="00BD65C1">
              <w:rPr>
                <w:kern w:val="0"/>
                <w:sz w:val="24"/>
              </w:rPr>
              <w:t>▲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、通川区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、达川区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、开江县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、大竹县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、渠县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巴中市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通江县★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、南江县★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>
              <w:rPr>
                <w:rFonts w:ascii="仿宋_GB2312" w:cs="宋体" w:hint="eastAsia"/>
                <w:snapToGrid w:val="0"/>
                <w:kern w:val="0"/>
                <w:sz w:val="20"/>
              </w:rPr>
              <w:t>、平昌县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ED1A4C"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、巴州区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="00ED1A4C" w:rsidRPr="0042380E">
              <w:rPr>
                <w:rFonts w:ascii="宋体" w:hAnsi="宋体" w:cs="宋体" w:hint="eastAsia"/>
                <w:snapToGrid w:val="0"/>
                <w:kern w:val="0"/>
                <w:szCs w:val="21"/>
              </w:rPr>
              <w:t>恩阳区</w:t>
            </w:r>
            <w:r w:rsidR="00ED1A4C"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雅安市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荥经县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★、汉源县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★、石棉县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★、天全县★、芦山县★、宝兴县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6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阿坝州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汶川县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、理县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、茂县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、松潘县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、九寨沟县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、金川县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、小金县</w:t>
            </w:r>
            <w:r w:rsidR="00AC5226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、黑水县</w:t>
            </w:r>
            <w:r w:rsidR="00AC5226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、马尔康县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、壤塘县</w:t>
            </w:r>
            <w:r w:rsidR="00AC5226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、阿坝县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、若尔盖县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、红原县</w:t>
            </w:r>
            <w:r w:rsidR="00AC5226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13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甘孜州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康定市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、泸定县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、丹巴县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、九龙县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、雅江县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、道孚县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、炉霍县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、甘孜县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、新龙县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、德格县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、白玉县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、石渠县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、色达县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、理塘县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、巴塘县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、乡城县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、稻城县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、得荣县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18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凉山州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6D59F3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西昌市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★、木里县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、盐源县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、德昌县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★、会理县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★、会东县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★、宁南县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★、普格县</w:t>
            </w:r>
            <w:r w:rsidR="0097364C" w:rsidRPr="00BD65C1">
              <w:rPr>
                <w:kern w:val="0"/>
                <w:sz w:val="24"/>
              </w:rPr>
              <w:t>▲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、布拖县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、金阳县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、昭觉县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、喜德县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、冕宁县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★、越西县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、甘洛县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、美姑县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、雷波县</w:t>
            </w:r>
            <w:r w:rsidR="0097364C" w:rsidRPr="00BD65C1">
              <w:rPr>
                <w:kern w:val="0"/>
                <w:sz w:val="24"/>
              </w:rPr>
              <w:t>▲</w:t>
            </w:r>
            <w:r w:rsidR="006D59F3">
              <w:rPr>
                <w:rFonts w:ascii="仿宋_GB2312" w:cs="宋体" w:hint="eastAsia"/>
                <w:snapToGrid w:val="0"/>
                <w:kern w:val="0"/>
                <w:sz w:val="20"/>
              </w:rPr>
              <w:t>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17</w:t>
            </w:r>
          </w:p>
        </w:tc>
      </w:tr>
      <w:tr w:rsidR="00ED1A4C" w:rsidRPr="0042380E" w:rsidTr="00A15A9E">
        <w:trPr>
          <w:trHeight w:val="660"/>
          <w:jc w:val="center"/>
        </w:trPr>
        <w:tc>
          <w:tcPr>
            <w:tcW w:w="13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CD" w:rsidRPr="0097364C" w:rsidRDefault="006D59F3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Cs w:val="21"/>
              </w:rPr>
            </w:pPr>
            <w:r w:rsidRPr="0097364C">
              <w:rPr>
                <w:kern w:val="0"/>
                <w:sz w:val="24"/>
              </w:rPr>
              <w:t>▲</w:t>
            </w:r>
            <w:r w:rsidR="00AA73CD" w:rsidRPr="0097364C">
              <w:rPr>
                <w:snapToGrid w:val="0"/>
                <w:kern w:val="0"/>
                <w:szCs w:val="21"/>
              </w:rPr>
              <w:t>：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少数民族县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(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含少数民族</w:t>
            </w:r>
            <w:proofErr w:type="gramStart"/>
            <w:r w:rsidRPr="0097364C">
              <w:rPr>
                <w:rFonts w:hint="eastAsia"/>
                <w:snapToGrid w:val="0"/>
                <w:kern w:val="0"/>
                <w:szCs w:val="21"/>
              </w:rPr>
              <w:t>待遇县</w:t>
            </w:r>
            <w:proofErr w:type="gramEnd"/>
            <w:r w:rsidRPr="0097364C">
              <w:rPr>
                <w:rFonts w:hint="eastAsia"/>
                <w:snapToGrid w:val="0"/>
                <w:kern w:val="0"/>
                <w:szCs w:val="21"/>
              </w:rPr>
              <w:t>16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个，共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67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个。川办发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[2004]26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号、川府函〔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2009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〕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80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号、川府函〔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2014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〕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7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号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)</w:t>
            </w:r>
          </w:p>
          <w:p w:rsidR="00ED1A4C" w:rsidRPr="0097364C" w:rsidRDefault="00ED1A4C" w:rsidP="00A15A9E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  <w:r w:rsidRPr="0097364C">
              <w:rPr>
                <w:rFonts w:ascii="仿宋_GB2312" w:cs="宋体" w:hint="eastAsia"/>
                <w:snapToGrid w:val="0"/>
                <w:kern w:val="0"/>
                <w:szCs w:val="21"/>
              </w:rPr>
              <w:t>★：国家级实施艰苦边远地区津贴</w:t>
            </w:r>
            <w:r w:rsidRPr="0097364C">
              <w:rPr>
                <w:snapToGrid w:val="0"/>
                <w:kern w:val="0"/>
                <w:szCs w:val="21"/>
              </w:rPr>
              <w:t>县（</w:t>
            </w:r>
            <w:r w:rsidRPr="0097364C">
              <w:rPr>
                <w:snapToGrid w:val="0"/>
                <w:kern w:val="0"/>
                <w:szCs w:val="21"/>
              </w:rPr>
              <w:t>77</w:t>
            </w:r>
            <w:r w:rsidRPr="0097364C">
              <w:rPr>
                <w:snapToGrid w:val="0"/>
                <w:kern w:val="0"/>
                <w:szCs w:val="21"/>
              </w:rPr>
              <w:t>个，国人部发〔</w:t>
            </w:r>
            <w:r w:rsidRPr="0097364C">
              <w:rPr>
                <w:snapToGrid w:val="0"/>
                <w:kern w:val="0"/>
                <w:szCs w:val="21"/>
              </w:rPr>
              <w:t>2006</w:t>
            </w:r>
            <w:r w:rsidRPr="0097364C">
              <w:rPr>
                <w:snapToGrid w:val="0"/>
                <w:kern w:val="0"/>
                <w:szCs w:val="21"/>
              </w:rPr>
              <w:t>〕</w:t>
            </w:r>
            <w:r w:rsidRPr="0097364C">
              <w:rPr>
                <w:snapToGrid w:val="0"/>
                <w:kern w:val="0"/>
                <w:szCs w:val="21"/>
              </w:rPr>
              <w:t>61</w:t>
            </w:r>
            <w:r w:rsidRPr="0097364C">
              <w:rPr>
                <w:snapToGrid w:val="0"/>
                <w:kern w:val="0"/>
                <w:szCs w:val="21"/>
              </w:rPr>
              <w:t>号）</w:t>
            </w:r>
            <w:r w:rsidRPr="0097364C">
              <w:rPr>
                <w:snapToGrid w:val="0"/>
                <w:kern w:val="0"/>
                <w:szCs w:val="21"/>
              </w:rPr>
              <w:t xml:space="preserve">                                                                                                                                         </w:t>
            </w:r>
          </w:p>
          <w:p w:rsidR="00ED1A4C" w:rsidRPr="0097364C" w:rsidRDefault="00ED1A4C" w:rsidP="00A15A9E">
            <w:pPr>
              <w:widowControl/>
              <w:jc w:val="left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97364C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：“四大片区”贫困县（秦巴山区、乌蒙山区、大小凉山彝区、高原藏区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88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个，《四川省农村扶贫开发纲要（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2011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—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2020</w:t>
            </w:r>
            <w:r w:rsidRPr="0097364C">
              <w:rPr>
                <w:rFonts w:hint="eastAsia"/>
                <w:snapToGrid w:val="0"/>
                <w:kern w:val="0"/>
                <w:szCs w:val="21"/>
              </w:rPr>
              <w:t>年）》）</w:t>
            </w:r>
          </w:p>
        </w:tc>
      </w:tr>
    </w:tbl>
    <w:p w:rsidR="00ED1A4C" w:rsidRDefault="00ED1A4C" w:rsidP="00ED1A4C">
      <w:pPr>
        <w:spacing w:line="550" w:lineRule="exact"/>
        <w:rPr>
          <w:rFonts w:eastAsia="仿宋_GB2312"/>
          <w:sz w:val="32"/>
          <w:szCs w:val="32"/>
        </w:rPr>
        <w:sectPr w:rsidR="00ED1A4C" w:rsidSect="00902445">
          <w:pgSz w:w="16840" w:h="11907" w:orient="landscape" w:code="9"/>
          <w:pgMar w:top="1797" w:right="1797" w:bottom="1797" w:left="1134" w:header="680" w:footer="567" w:gutter="0"/>
          <w:pgNumType w:fmt="numberInDash" w:start="1"/>
          <w:cols w:space="720"/>
          <w:titlePg/>
          <w:docGrid w:type="lines" w:linePitch="312"/>
        </w:sectPr>
      </w:pPr>
    </w:p>
    <w:p w:rsidR="00ED1A4C" w:rsidRPr="00ED1A4C" w:rsidRDefault="00ED1A4C"/>
    <w:sectPr w:rsidR="00ED1A4C" w:rsidRPr="00ED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33" w:rsidRDefault="000A1D33" w:rsidP="00AA73CD">
      <w:r>
        <w:separator/>
      </w:r>
    </w:p>
  </w:endnote>
  <w:endnote w:type="continuationSeparator" w:id="0">
    <w:p w:rsidR="000A1D33" w:rsidRDefault="000A1D33" w:rsidP="00AA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33" w:rsidRDefault="000A1D33" w:rsidP="00AA73CD">
      <w:r>
        <w:separator/>
      </w:r>
    </w:p>
  </w:footnote>
  <w:footnote w:type="continuationSeparator" w:id="0">
    <w:p w:rsidR="000A1D33" w:rsidRDefault="000A1D33" w:rsidP="00AA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C"/>
    <w:rsid w:val="000A1D33"/>
    <w:rsid w:val="006B254D"/>
    <w:rsid w:val="006D59F3"/>
    <w:rsid w:val="00920A24"/>
    <w:rsid w:val="0097364C"/>
    <w:rsid w:val="00AA73CD"/>
    <w:rsid w:val="00AC5226"/>
    <w:rsid w:val="00BB70D1"/>
    <w:rsid w:val="00D57D6B"/>
    <w:rsid w:val="00E775B6"/>
    <w:rsid w:val="00E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941</Characters>
  <Application>Microsoft Office Word</Application>
  <DocSecurity>0</DocSecurity>
  <Lines>7</Lines>
  <Paragraphs>2</Paragraphs>
  <ScaleCrop>false</ScaleCrop>
  <Company>Lenovo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秦嘉励</cp:lastModifiedBy>
  <cp:revision>10</cp:revision>
  <dcterms:created xsi:type="dcterms:W3CDTF">2016-06-03T08:42:00Z</dcterms:created>
  <dcterms:modified xsi:type="dcterms:W3CDTF">2017-06-09T02:07:00Z</dcterms:modified>
</cp:coreProperties>
</file>