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widowControl/>
        <w:spacing w:line="57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</w:p>
    <w:p>
      <w:pPr>
        <w:widowControl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0"/>
          <w:szCs w:val="32"/>
        </w:rPr>
        <w:t>四川省第三次林业有害生物普查工作先进集体名单</w:t>
      </w:r>
    </w:p>
    <w:bookmarkEnd w:id="0"/>
    <w:p>
      <w:pPr>
        <w:widowControl/>
        <w:spacing w:line="57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（40个）</w:t>
      </w:r>
    </w:p>
    <w:p>
      <w:pPr>
        <w:spacing w:line="570" w:lineRule="exact"/>
        <w:ind w:right="-313" w:rightChars="-149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彭州市林业和园林管理局</w:t>
      </w:r>
    </w:p>
    <w:p>
      <w:pPr>
        <w:spacing w:line="570" w:lineRule="exact"/>
        <w:ind w:right="-313" w:rightChars="-149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邛崃市农业和林业局</w:t>
      </w:r>
    </w:p>
    <w:p>
      <w:pPr>
        <w:spacing w:line="570" w:lineRule="exact"/>
        <w:ind w:right="-313" w:rightChars="-149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金堂县森林病虫害防治检疫站</w:t>
      </w:r>
    </w:p>
    <w:p>
      <w:pPr>
        <w:spacing w:line="570" w:lineRule="exact"/>
        <w:ind w:right="-313" w:rightChars="-149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荣县林业局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攀枝花市林业局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盐边县林业局</w:t>
      </w:r>
    </w:p>
    <w:p>
      <w:pPr>
        <w:spacing w:line="570" w:lineRule="exact"/>
        <w:ind w:right="-313" w:rightChars="-149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泸州市纳溪区林业局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德阳市旌阳区林业局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绵阳市游仙区林业局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江油市林业局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广元市林业和园林局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广元市朝天区林业和园林局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苍溪县林业和园林局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遂宁市林业局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蓬溪县林业局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资中县农林局</w:t>
      </w:r>
    </w:p>
    <w:p>
      <w:pPr>
        <w:spacing w:line="570" w:lineRule="exact"/>
        <w:ind w:right="-313" w:rightChars="-149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马边彝族自治县林业局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阆中市林业局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仪陇县林业局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眉山市林业局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丹棱县林业局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青神县林业局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江安县森林病虫检疫防治站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广安市林业局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广安市前锋区林业局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万源市林业和园林局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雅安市雨城区林业局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石棉县林业局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通江县林业局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资阳市雁江区林业局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理县环境保护和林业局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汶川县环境保护和林业局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红原县环境保护和林业局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泸定县环境保护和林业局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丹巴县环境保护和林业局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德昌县林业局</w:t>
      </w:r>
    </w:p>
    <w:p>
      <w:pPr>
        <w:spacing w:line="570" w:lineRule="exact"/>
        <w:ind w:right="-313" w:rightChars="-149"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昭觉县林业局</w:t>
      </w:r>
    </w:p>
    <w:p>
      <w:pPr>
        <w:spacing w:line="570" w:lineRule="exact"/>
        <w:ind w:right="-313" w:rightChars="-149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四川省汶川卧龙特别行政区资源管理局</w:t>
      </w:r>
    </w:p>
    <w:p>
      <w:pPr>
        <w:spacing w:line="570" w:lineRule="exact"/>
        <w:ind w:right="-313" w:rightChars="-149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四川大学生命科学学院</w:t>
      </w:r>
    </w:p>
    <w:p>
      <w:pPr>
        <w:spacing w:line="570" w:lineRule="exact"/>
        <w:ind w:right="-313" w:rightChars="-149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四川农业大学林学院</w:t>
      </w:r>
    </w:p>
    <w:p>
      <w:pPr>
        <w:spacing w:line="57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1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F70F8"/>
    <w:rsid w:val="00397CC9"/>
    <w:rsid w:val="0097410E"/>
    <w:rsid w:val="0A4F70F8"/>
    <w:rsid w:val="11BC51D6"/>
    <w:rsid w:val="124D22BF"/>
    <w:rsid w:val="266C61C0"/>
    <w:rsid w:val="33F814E3"/>
    <w:rsid w:val="3F0622D5"/>
    <w:rsid w:val="7BB30892"/>
    <w:rsid w:val="7CE0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</Words>
  <Characters>1577</Characters>
  <Lines>13</Lines>
  <Paragraphs>3</Paragraphs>
  <TotalTime>4</TotalTime>
  <ScaleCrop>false</ScaleCrop>
  <LinksUpToDate>false</LinksUpToDate>
  <CharactersWithSpaces>1850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2018-11-15T01:47:00Z</dcterms:created>
  <dc:creator>自己人1401412780</dc:creator>
  <cp:lastModifiedBy>......</cp:lastModifiedBy>
  <dcterms:modified xsi:type="dcterms:W3CDTF">2018-11-15T06:18:14Z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