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</w:p>
    <w:p>
      <w:pPr>
        <w:pStyle w:val="2"/>
        <w:spacing w:line="600" w:lineRule="exact"/>
        <w:rPr>
          <w:rFonts w:hint="eastAsia"/>
        </w:rPr>
      </w:pPr>
    </w:p>
    <w:p>
      <w:pPr>
        <w:spacing w:line="600" w:lineRule="exact"/>
        <w:ind w:right="174" w:rightChars="83"/>
        <w:jc w:val="center"/>
        <w:rPr>
          <w:rFonts w:ascii="宋体" w:hAnsi="宋体" w:eastAsia="宋体" w:cs="宋体"/>
          <w:b/>
          <w:bCs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报价函</w:t>
      </w:r>
    </w:p>
    <w:p>
      <w:pPr>
        <w:spacing w:line="600" w:lineRule="exac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四川省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林业和草原局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我单位全面研究了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四川省林业和草原局2023年度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食堂餐厨设备及器具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询价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公告，</w:t>
      </w:r>
      <w:r>
        <w:rPr>
          <w:rFonts w:ascii="Times New Roman" w:hAnsi="Times New Roman" w:eastAsia="仿宋_GB2312"/>
          <w:sz w:val="30"/>
          <w:szCs w:val="30"/>
        </w:rPr>
        <w:t>我们完全理解并完全同意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询价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公告</w:t>
      </w:r>
      <w:r>
        <w:rPr>
          <w:rFonts w:ascii="Times New Roman" w:hAnsi="Times New Roman" w:eastAsia="仿宋_GB2312"/>
          <w:sz w:val="30"/>
          <w:szCs w:val="30"/>
        </w:rPr>
        <w:t>的所有要求及内容。</w:t>
      </w:r>
      <w:r>
        <w:rPr>
          <w:rFonts w:hint="eastAsia" w:ascii="仿宋_GB2312" w:hAnsi="仿宋_GB2312" w:eastAsia="仿宋_GB2312" w:cs="仿宋_GB2312"/>
          <w:sz w:val="32"/>
          <w:szCs w:val="36"/>
        </w:rPr>
        <w:t>报价： 万元；并承诺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产品及</w:t>
      </w:r>
      <w:r>
        <w:rPr>
          <w:rFonts w:hint="eastAsia" w:ascii="仿宋_GB2312" w:hAnsi="仿宋_GB2312" w:eastAsia="仿宋_GB2312" w:cs="仿宋_GB2312"/>
          <w:sz w:val="32"/>
          <w:szCs w:val="36"/>
        </w:rPr>
        <w:t>服务质量达到满足国家及地方相应现行规范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标准及业主方</w:t>
      </w:r>
      <w:r>
        <w:rPr>
          <w:rFonts w:hint="eastAsia" w:ascii="仿宋_GB2312" w:hAnsi="仿宋_GB2312" w:eastAsia="仿宋_GB2312" w:cs="仿宋_GB2312"/>
          <w:sz w:val="32"/>
          <w:szCs w:val="36"/>
        </w:rPr>
        <w:t>要求，本次报价包含为完成本项目工作内容所需的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材料费、人工费、设计费、产品定制费、采购费、运输及搬运费</w:t>
      </w:r>
      <w:r>
        <w:rPr>
          <w:rFonts w:hint="eastAsia" w:ascii="仿宋_GB2312" w:hAnsi="仿宋_GB2312" w:eastAsia="仿宋_GB2312" w:cs="仿宋_GB2312"/>
          <w:sz w:val="32"/>
          <w:szCs w:val="36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仓储费、</w:t>
      </w:r>
      <w:r>
        <w:rPr>
          <w:rFonts w:hint="eastAsia" w:ascii="仿宋_GB2312" w:hAnsi="仿宋_GB2312" w:eastAsia="仿宋_GB2312" w:cs="仿宋_GB2312"/>
          <w:sz w:val="32"/>
          <w:szCs w:val="36"/>
        </w:rPr>
        <w:t>税金等一切费用，并已充分考虑相关风险因素。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机构名称：（公章）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联系人： 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联系电话：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时间：202</w:t>
      </w:r>
      <w:r>
        <w:rPr>
          <w:rFonts w:ascii="仿宋_GB2312" w:hAnsi="仿宋_GB2312" w:eastAsia="仿宋_GB2312" w:cs="仿宋_GB2312"/>
          <w:color w:val="000000"/>
          <w:sz w:val="32"/>
          <w:szCs w:val="36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年 月 日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WRjZDZjOThjZTM3ZWZlMTY0MmRkYTQ2ZGNmOTgifQ=="/>
  </w:docVars>
  <w:rsids>
    <w:rsidRoot w:val="5FF71B0E"/>
    <w:rsid w:val="0EC37CD8"/>
    <w:rsid w:val="10FA7346"/>
    <w:rsid w:val="299C2876"/>
    <w:rsid w:val="5FF71B0E"/>
    <w:rsid w:val="7F7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2023-08-09T03:28:00Z</dcterms:created>
  <dc:creator>胡豆儿</dc:creator>
  <cp:lastModifiedBy>彩霞</cp:lastModifiedBy>
  <dcterms:modified xsi:type="dcterms:W3CDTF">2023-12-11T08:02:04Z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B3F57932686E4134ADC128C79E3F74D1_11</vt:lpwstr>
  </property>
</Properties>
</file>