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拟命名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批省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级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现代竹产业园区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等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一、省级现代竹产业园区（共</w:t>
      </w:r>
      <w:r>
        <w:rPr>
          <w:rFonts w:hint="default" w:ascii="Times New Roman" w:hAnsi="Times New Roman" w:eastAsia="方正黑体_GBK" w:cs="Times New Roman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泸州市：</w:t>
      </w: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纳溪区现代竹产业园区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乐山市：犍为县竹浆纸一体化产业园区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宜宾市：长宁县</w:t>
      </w:r>
      <w:r>
        <w:rPr>
          <w:rFonts w:hint="eastAsia" w:ascii="Times New Roman" w:hAnsi="Times New Roman" w:eastAsia="方正仿宋_GBK" w:cs="Times New Roman"/>
          <w:lang w:val="en-US" w:eastAsia="zh-CN"/>
        </w:rPr>
        <w:t>竹·盐特色资源循环产业园区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雅安市：</w:t>
      </w:r>
      <w:r>
        <w:rPr>
          <w:rFonts w:hint="eastAsia" w:ascii="Times New Roman" w:hAnsi="Times New Roman" w:eastAsia="方正仿宋_GBK" w:cs="Times New Roman"/>
          <w:lang w:val="en-US" w:eastAsia="zh-CN"/>
        </w:rPr>
        <w:t>荥经县</w:t>
      </w:r>
      <w:r>
        <w:rPr>
          <w:rFonts w:hint="default" w:ascii="Times New Roman" w:hAnsi="Times New Roman" w:eastAsia="方正仿宋_GBK" w:cs="Times New Roman"/>
          <w:lang w:val="en-US" w:eastAsia="zh-CN"/>
        </w:rPr>
        <w:t>现代竹产业园区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眉山市：</w:t>
      </w:r>
      <w:r>
        <w:rPr>
          <w:rFonts w:hint="eastAsia" w:ascii="Times New Roman" w:hAnsi="Times New Roman" w:eastAsia="方正仿宋_GBK" w:cs="Times New Roman"/>
          <w:lang w:val="en-US" w:eastAsia="zh-CN"/>
        </w:rPr>
        <w:t>洪雅县现代竹</w:t>
      </w:r>
      <w:r>
        <w:rPr>
          <w:rFonts w:hint="default" w:ascii="Times New Roman" w:hAnsi="Times New Roman" w:eastAsia="方正仿宋_GBK" w:cs="Times New Roman"/>
          <w:lang w:val="en-US" w:eastAsia="zh-CN"/>
        </w:rPr>
        <w:t>产业园区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二、省级</w:t>
      </w:r>
      <w:r>
        <w:rPr>
          <w:rFonts w:hint="default" w:ascii="方正黑体_GBK" w:hAnsi="方正黑体_GBK" w:eastAsia="方正黑体_GBK" w:cs="方正黑体_GBK"/>
          <w:lang w:val="en-US" w:eastAsia="zh-CN"/>
        </w:rPr>
        <w:t>竹产业高质量发展县</w:t>
      </w:r>
      <w:r>
        <w:rPr>
          <w:rFonts w:hint="eastAsia" w:ascii="方正黑体_GBK" w:hAnsi="方正黑体_GBK" w:eastAsia="方正黑体_GBK" w:cs="方正黑体_GBK"/>
          <w:lang w:val="en-US" w:eastAsia="zh-CN"/>
        </w:rPr>
        <w:t>（共</w:t>
      </w:r>
      <w:r>
        <w:rPr>
          <w:rFonts w:hint="eastAsia" w:ascii="Times New Roman" w:hAnsi="Times New Roman" w:eastAsia="方正黑体_GBK" w:cs="Times New Roman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宜宾市：</w:t>
      </w:r>
      <w:r>
        <w:rPr>
          <w:rFonts w:hint="eastAsia" w:ascii="Times New Roman" w:hAnsi="Times New Roman" w:eastAsia="方正仿宋_GBK" w:cs="Times New Roman"/>
          <w:lang w:val="en-US" w:eastAsia="zh-CN"/>
        </w:rPr>
        <w:t>兴文县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三、省级</w:t>
      </w:r>
      <w:r>
        <w:rPr>
          <w:rFonts w:hint="default" w:ascii="方正黑体_GBK" w:hAnsi="方正黑体_GBK" w:eastAsia="方正黑体_GBK" w:cs="方正黑体_GBK"/>
          <w:lang w:val="en-US" w:eastAsia="zh-CN"/>
        </w:rPr>
        <w:t>竹林名镇</w:t>
      </w:r>
      <w:r>
        <w:rPr>
          <w:rFonts w:hint="eastAsia" w:ascii="方正黑体_GBK" w:hAnsi="方正黑体_GBK" w:eastAsia="方正黑体_GBK" w:cs="方正黑体_GBK"/>
          <w:lang w:val="en-US" w:eastAsia="zh-CN"/>
        </w:rPr>
        <w:t>（原竹林小镇）（共</w:t>
      </w:r>
      <w:r>
        <w:rPr>
          <w:rFonts w:hint="eastAsia" w:ascii="Times New Roman" w:hAnsi="Times New Roman" w:eastAsia="方正黑体_GBK" w:cs="Times New Roman"/>
          <w:lang w:val="en-US" w:eastAsia="zh-CN"/>
        </w:rPr>
        <w:t>13</w:t>
      </w:r>
      <w:r>
        <w:rPr>
          <w:rFonts w:hint="eastAsia" w:ascii="方正黑体_GBK" w:hAnsi="方正黑体_GBK" w:eastAsia="方正黑体_GBK" w:cs="方正黑体_GBK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成都市：邛崃市</w:t>
      </w:r>
      <w:r>
        <w:rPr>
          <w:rFonts w:hint="eastAsia" w:ascii="Times New Roman" w:hAnsi="Times New Roman" w:eastAsia="方正仿宋_GBK" w:cs="Times New Roman"/>
          <w:lang w:val="en-US" w:eastAsia="zh-CN"/>
        </w:rPr>
        <w:t>火井</w:t>
      </w:r>
      <w:r>
        <w:rPr>
          <w:rFonts w:hint="default" w:ascii="Times New Roman" w:hAnsi="Times New Roman" w:eastAsia="方正仿宋_GBK" w:cs="Times New Roman"/>
          <w:lang w:val="en-US" w:eastAsia="zh-CN"/>
        </w:rPr>
        <w:t>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自贡市：富顺县永年镇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泸州市：合江县</w:t>
      </w:r>
      <w:r>
        <w:rPr>
          <w:rFonts w:hint="eastAsia" w:ascii="Times New Roman" w:hAnsi="Times New Roman" w:eastAsia="方正仿宋_GBK" w:cs="Times New Roman"/>
          <w:lang w:val="en-US" w:eastAsia="zh-CN"/>
        </w:rPr>
        <w:t>凤鸣</w:t>
      </w:r>
      <w:r>
        <w:rPr>
          <w:rFonts w:hint="default" w:ascii="Times New Roman" w:hAnsi="Times New Roman" w:eastAsia="方正仿宋_GBK" w:cs="Times New Roman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lang w:val="en-US" w:eastAsia="zh-CN"/>
        </w:rPr>
        <w:t>、纳溪区上马镇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广元市：利州区荣山镇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乐山市：犍为县九井镇、井研县竹园镇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宜宾市：</w:t>
      </w:r>
      <w:r>
        <w:rPr>
          <w:rFonts w:hint="eastAsia" w:ascii="Times New Roman" w:hAnsi="Times New Roman" w:eastAsia="方正仿宋_GBK" w:cs="Times New Roman"/>
          <w:lang w:val="en-US" w:eastAsia="zh-CN"/>
        </w:rPr>
        <w:t>长宁县梅硐</w:t>
      </w:r>
      <w:r>
        <w:rPr>
          <w:rFonts w:hint="default" w:ascii="Times New Roman" w:hAnsi="Times New Roman" w:eastAsia="方正仿宋_GBK" w:cs="Times New Roman"/>
          <w:lang w:val="en-US" w:eastAsia="zh-CN"/>
        </w:rPr>
        <w:t>镇、</w:t>
      </w:r>
      <w:r>
        <w:rPr>
          <w:rFonts w:hint="eastAsia" w:ascii="Times New Roman" w:hAnsi="Times New Roman" w:eastAsia="方正仿宋_GBK" w:cs="Times New Roman"/>
          <w:lang w:val="en-US" w:eastAsia="zh-CN"/>
        </w:rPr>
        <w:t>江安县夕佳山镇、</w:t>
      </w:r>
      <w:r>
        <w:rPr>
          <w:rFonts w:hint="default" w:ascii="Times New Roman" w:hAnsi="Times New Roman" w:eastAsia="方正仿宋_GBK" w:cs="Times New Roman"/>
          <w:lang w:val="en-US" w:eastAsia="zh-CN"/>
        </w:rPr>
        <w:t>兴文县</w:t>
      </w:r>
      <w:r>
        <w:rPr>
          <w:rFonts w:hint="eastAsia" w:ascii="Times New Roman" w:hAnsi="Times New Roman" w:eastAsia="方正仿宋_GBK" w:cs="Times New Roman"/>
          <w:lang w:val="en-US" w:eastAsia="zh-CN"/>
        </w:rPr>
        <w:t>仙峰乡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广安市：华蓥市红岩乡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雅安市：</w:t>
      </w:r>
      <w:r>
        <w:rPr>
          <w:rFonts w:hint="eastAsia" w:ascii="Times New Roman" w:hAnsi="Times New Roman" w:eastAsia="方正仿宋_GBK" w:cs="Times New Roman"/>
          <w:lang w:val="en-US" w:eastAsia="zh-CN"/>
        </w:rPr>
        <w:t>天全县思经</w:t>
      </w:r>
      <w:r>
        <w:rPr>
          <w:rFonts w:hint="default" w:ascii="Times New Roman" w:hAnsi="Times New Roman" w:eastAsia="方正仿宋_GBK" w:cs="Times New Roman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lang w:val="en-US" w:eastAsia="zh-CN"/>
        </w:rPr>
        <w:t>、雨城区碧峰峡镇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四、</w:t>
      </w:r>
      <w:r>
        <w:rPr>
          <w:rFonts w:hint="default" w:ascii="方正黑体_GBK" w:hAnsi="方正黑体_GBK" w:eastAsia="方正黑体_GBK" w:cs="方正黑体_GBK"/>
          <w:lang w:val="en-US" w:eastAsia="zh-CN"/>
        </w:rPr>
        <w:t>省</w:t>
      </w:r>
      <w:r>
        <w:rPr>
          <w:rFonts w:hint="eastAsia" w:ascii="方正黑体_GBK" w:hAnsi="方正黑体_GBK" w:eastAsia="方正黑体_GBK" w:cs="方正黑体_GBK"/>
          <w:lang w:val="en-US" w:eastAsia="zh-CN"/>
        </w:rPr>
        <w:t>级翠竹长廊（竹林大道）（共</w:t>
      </w:r>
      <w:r>
        <w:rPr>
          <w:rFonts w:hint="eastAsia" w:ascii="Times New Roman" w:hAnsi="Times New Roman" w:eastAsia="方正黑体_GBK" w:cs="Times New Roman"/>
          <w:lang w:val="en-US" w:eastAsia="zh-CN"/>
        </w:rPr>
        <w:t>18</w:t>
      </w:r>
      <w:r>
        <w:rPr>
          <w:rFonts w:hint="eastAsia" w:ascii="方正黑体_GBK" w:hAnsi="方正黑体_GBK" w:eastAsia="方正黑体_GBK" w:cs="方正黑体_GBK"/>
          <w:lang w:val="en-US" w:eastAsia="zh-CN"/>
        </w:rPr>
        <w:t>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成都市：崇州市</w:t>
      </w:r>
      <w:r>
        <w:rPr>
          <w:rFonts w:hint="eastAsia" w:ascii="Times New Roman" w:hAnsi="Times New Roman" w:eastAsia="方正仿宋_GBK" w:cs="Times New Roman"/>
          <w:lang w:val="en-US" w:eastAsia="zh-CN"/>
        </w:rPr>
        <w:t>白塔湖旅游专线</w:t>
      </w:r>
      <w:r>
        <w:rPr>
          <w:rFonts w:hint="default" w:ascii="Times New Roman" w:hAnsi="Times New Roman" w:eastAsia="方正仿宋_GBK" w:cs="Times New Roman"/>
          <w:lang w:val="en-US" w:eastAsia="zh-CN"/>
        </w:rPr>
        <w:t>竹林大道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自贡市：富顺县红旗水库竹林大道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泸州市：</w:t>
      </w:r>
      <w:r>
        <w:rPr>
          <w:rFonts w:hint="eastAsia" w:ascii="Times New Roman" w:hAnsi="Times New Roman" w:eastAsia="方正仿宋_GBK" w:cs="Times New Roman"/>
          <w:lang w:val="en-US" w:eastAsia="zh-CN"/>
        </w:rPr>
        <w:t>纳溪区天仙硐翠竹长廊、纳叙古百里翠竹长廊（古蔺段）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广元市：苍溪县嘉陵江翠竹长廊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乐山市：犍为县龙孔翠竹长廊、犍为县桫椤·竹岸风景线翠竹长廊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   南充市：西充县凤鸣镇翠竹长廊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宜宾市：</w:t>
      </w:r>
      <w:r>
        <w:rPr>
          <w:rFonts w:hint="eastAsia" w:ascii="Times New Roman" w:hAnsi="Times New Roman" w:eastAsia="方正仿宋_GBK" w:cs="Times New Roman"/>
          <w:lang w:val="en-US" w:eastAsia="zh-CN"/>
        </w:rPr>
        <w:t>“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两海”示范区管委会宜叙高速竹海连接线竹林大道、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60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南溪区刘家镇石塔村至仙临镇高新村翠竹长廊、宜长兴百里翠竹长廊（</w:t>
      </w:r>
      <w:r>
        <w:rPr>
          <w:rFonts w:hint="default" w:ascii="Times New Roman" w:hAnsi="Times New Roman" w:eastAsia="方正仿宋_GBK" w:cs="Times New Roman"/>
          <w:lang w:val="en-US" w:eastAsia="zh-CN"/>
        </w:rPr>
        <w:t>兴文</w:t>
      </w:r>
      <w:r>
        <w:rPr>
          <w:rFonts w:hint="eastAsia" w:ascii="Times New Roman" w:hAnsi="Times New Roman" w:eastAsia="方正仿宋_GBK" w:cs="Times New Roman"/>
          <w:lang w:val="en-US" w:eastAsia="zh-CN"/>
        </w:rPr>
        <w:t>段）、长宁县双珙路翠竹长廊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广安市：邻水县华蓥山翠竹长廊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达州市：大竹县五峰山翠竹长廊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雅安市：雨城区</w:t>
      </w:r>
      <w:r>
        <w:rPr>
          <w:rFonts w:hint="eastAsia" w:ascii="Times New Roman" w:hAnsi="Times New Roman" w:eastAsia="方正仿宋_GBK" w:cs="Times New Roman"/>
          <w:lang w:val="en-US" w:eastAsia="zh-CN"/>
        </w:rPr>
        <w:t>碧峰峡</w:t>
      </w:r>
      <w:r>
        <w:rPr>
          <w:rFonts w:hint="default" w:ascii="Times New Roman" w:hAnsi="Times New Roman" w:eastAsia="方正仿宋_GBK" w:cs="Times New Roman"/>
          <w:lang w:val="en-US" w:eastAsia="zh-CN"/>
        </w:rPr>
        <w:t>翠竹长廊</w:t>
      </w:r>
      <w:r>
        <w:rPr>
          <w:rFonts w:hint="eastAsia" w:ascii="Times New Roman" w:hAnsi="Times New Roman" w:eastAsia="方正仿宋_GBK" w:cs="Times New Roman"/>
          <w:lang w:val="en-US" w:eastAsia="zh-CN"/>
        </w:rPr>
        <w:t>、天全县竹海渔乡翠竹长廊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眉山市：洪雅县雅韵花溪翠竹长廊、洪雅县西环线竹林大道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五、省级现代竹产业（康养）基地（共</w:t>
      </w:r>
      <w:r>
        <w:rPr>
          <w:rFonts w:hint="eastAsia" w:ascii="Times New Roman" w:hAnsi="Times New Roman" w:eastAsia="方正黑体_GBK" w:cs="Times New Roman"/>
          <w:lang w:val="en-US" w:eastAsia="zh-CN"/>
        </w:rPr>
        <w:t>23</w:t>
      </w:r>
      <w:r>
        <w:rPr>
          <w:rFonts w:hint="eastAsia" w:ascii="方正黑体_GBK" w:hAnsi="方正黑体_GBK" w:eastAsia="方正黑体_GBK" w:cs="方正黑体_GBK"/>
          <w:lang w:val="en-US" w:eastAsia="zh-CN"/>
        </w:rPr>
        <w:t>个，其中康养基地</w:t>
      </w:r>
      <w:r>
        <w:rPr>
          <w:rFonts w:hint="eastAsia" w:ascii="Times New Roman" w:hAnsi="Times New Roman" w:eastAsia="方正黑体_GBK" w:cs="Times New Roman"/>
          <w:lang w:val="en-US" w:eastAsia="zh-CN"/>
        </w:rPr>
        <w:t>4</w:t>
      </w:r>
      <w:r>
        <w:rPr>
          <w:rFonts w:hint="eastAsia" w:ascii="方正黑体_GBK" w:hAnsi="方正黑体_GBK" w:eastAsia="方正黑体_GBK" w:cs="方正黑体_GBK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成都市：崇州市红纸现代竹产业基地、崇州市益善现代竹产业基地、崇州市天府粮仓·璞莲山竹林康养基地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自贡市：富顺县东湖云丰现代竹产业基地、富顺县童寺镇凰凤现代竹产业基地、富顺县永年镇彭庙现代竹产业基地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泸州市：</w:t>
      </w:r>
      <w:r>
        <w:rPr>
          <w:rFonts w:hint="eastAsia" w:ascii="Times New Roman" w:hAnsi="Times New Roman" w:eastAsia="方正仿宋_GBK" w:cs="Times New Roman"/>
          <w:lang w:val="en-US" w:eastAsia="zh-CN"/>
        </w:rPr>
        <w:t>纳溪区上马镇双田现代竹产业示范基地、纳溪区天仙镇双新现代竹产业基地、纳溪区天仙硐竹林康养基地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广元市：朝天区小安笋用竹基地、剑阁县木马笋用竹基地、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       青川县竹园笋用竹基地、旺苍县金鱼河现代竹产业基地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乐山市：</w:t>
      </w:r>
      <w:r>
        <w:rPr>
          <w:rFonts w:hint="eastAsia" w:ascii="Times New Roman" w:hAnsi="Times New Roman" w:eastAsia="方正仿宋_GBK" w:cs="Times New Roman"/>
          <w:lang w:val="en-US" w:eastAsia="zh-CN"/>
        </w:rPr>
        <w:t>犍为县双溪镇现代竹产业基地、马边县丰产现代竹产业基地、马边县烟峰现代竹产业基地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宜宾市：</w:t>
      </w:r>
      <w:r>
        <w:rPr>
          <w:rFonts w:hint="eastAsia" w:ascii="Times New Roman" w:hAnsi="Times New Roman" w:eastAsia="方正仿宋_GBK" w:cs="Times New Roman"/>
          <w:lang w:val="en-US" w:eastAsia="zh-CN"/>
        </w:rPr>
        <w:t>兴文县楠竹现代竹产业基地、兴文县僰王山竹林康养基地、长宁县七洞沟旅游风景区康养基地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达州市：大竹县五峰山现代竹产业基地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眉山市：洪雅县柳江现代竹产业基地、洪雅县瓦屋山现代竹产业基地、洪雅县中山现代竹产业基地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六、省级竹林人家（共</w:t>
      </w:r>
      <w:r>
        <w:rPr>
          <w:rFonts w:hint="eastAsia" w:ascii="Times New Roman" w:hAnsi="Times New Roman" w:eastAsia="方正黑体_GBK" w:cs="Times New Roman"/>
          <w:lang w:val="en-US" w:eastAsia="zh-CN"/>
        </w:rPr>
        <w:t>36</w:t>
      </w:r>
      <w:r>
        <w:rPr>
          <w:rFonts w:hint="eastAsia" w:ascii="方正黑体_GBK" w:hAnsi="方正黑体_GBK" w:eastAsia="方正黑体_GBK" w:cs="方正黑体_GBK"/>
          <w:lang w:val="en-US" w:eastAsia="zh-CN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成都市：</w:t>
      </w:r>
      <w:r>
        <w:rPr>
          <w:rFonts w:hint="eastAsia" w:ascii="Times New Roman" w:hAnsi="Times New Roman" w:eastAsia="方正仿宋_GBK" w:cs="Times New Roman"/>
          <w:lang w:val="en-US" w:eastAsia="zh-CN"/>
        </w:rPr>
        <w:t>崇州市鲜道·幸福里、邛崃市半山梨宿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2240" w:leftChars="200" w:hanging="1600" w:hangingChars="5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自贡市：富顺县永年镇壹家说农家乐、富顺县李桥镇黑凼口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2240" w:leftChars="600" w:hanging="320" w:hangingChars="1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农场、荣县雷音乡三阖饭店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攀枝花市：米易县二半山民宿农庄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泸州市：</w:t>
      </w:r>
      <w:r>
        <w:rPr>
          <w:rFonts w:hint="eastAsia" w:ascii="Times New Roman" w:hAnsi="Times New Roman" w:eastAsia="方正仿宋_GBK" w:cs="Times New Roman"/>
          <w:lang w:val="en-US" w:eastAsia="zh-CN"/>
        </w:rPr>
        <w:t>纳溪区大渡口镇乌木水寨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广元市：青川县青溪镇竹隐山舍、青川县青溪镇古道麻院45号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乐山市：犍为县古郡花果溪、犍为县雨湘居、犍为县星鸿山庄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南充市：西充县凤呜镇万竹山庄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广安市：华蓥市红岩乡也生谷餐饮农家乐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宜宾市：</w:t>
      </w:r>
      <w:r>
        <w:rPr>
          <w:rFonts w:hint="eastAsia" w:ascii="Times New Roman" w:hAnsi="Times New Roman" w:eastAsia="方正仿宋_GBK" w:cs="Times New Roman"/>
          <w:lang w:val="en-US" w:eastAsia="zh-CN"/>
        </w:rPr>
        <w:t>“两海”示范区管委会桔湘度假酒店、“两海”示范区管委会浮生闲精品民宿、“两海”示范区管委会竹海酒店、“两海”示范区管委会思楠·竹园酒店、“两海”示范区管委会蜀南竹海紫竹山庄酒店、“两海”示范区管委会醉竹居民宿酒店、“两海”示范区管委会万江假日酒店、“两海”示范区管委会七彩山庄酒店、“两海”示范区管委会蜀南竹海长福商务酒店、长宁县百草园农家乐、长宁县香草居民宿、江安县银杏山庄、江安县鹅茅山庄、江安县聚贤山庄、江安县山泉山庄、南溪区裴石镇月牙谷餐厅、南溪区刘家镇桃溪别院、兴文县柳林居、兴文县僰王山黑帽顶山庄、兴文县品山之味休闲度假责任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雅安市：雨城区云上听水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眉山市：洪雅县凯冠乡村酒店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25522"/>
    <w:rsid w:val="0D974458"/>
    <w:rsid w:val="0FCD245C"/>
    <w:rsid w:val="0FF6EDC5"/>
    <w:rsid w:val="13DF9A19"/>
    <w:rsid w:val="180A5F77"/>
    <w:rsid w:val="1C2C1CE1"/>
    <w:rsid w:val="23C75A03"/>
    <w:rsid w:val="26AD0A37"/>
    <w:rsid w:val="31FB7D8D"/>
    <w:rsid w:val="393F22EE"/>
    <w:rsid w:val="39A31412"/>
    <w:rsid w:val="3BD770CA"/>
    <w:rsid w:val="3F3F0C15"/>
    <w:rsid w:val="3FFB569E"/>
    <w:rsid w:val="42CF4924"/>
    <w:rsid w:val="46CF152D"/>
    <w:rsid w:val="47477013"/>
    <w:rsid w:val="4C3C1610"/>
    <w:rsid w:val="4D940C37"/>
    <w:rsid w:val="53FF0912"/>
    <w:rsid w:val="5BFFB822"/>
    <w:rsid w:val="5EECA0FA"/>
    <w:rsid w:val="5FFF1813"/>
    <w:rsid w:val="65AE6EA3"/>
    <w:rsid w:val="6C2F6B48"/>
    <w:rsid w:val="6CD60694"/>
    <w:rsid w:val="6CF3DF22"/>
    <w:rsid w:val="6F0FBE9A"/>
    <w:rsid w:val="6F4F6AD6"/>
    <w:rsid w:val="705C31DC"/>
    <w:rsid w:val="73FE1856"/>
    <w:rsid w:val="74FF246F"/>
    <w:rsid w:val="779553CF"/>
    <w:rsid w:val="7BFDD68D"/>
    <w:rsid w:val="7CEE27DA"/>
    <w:rsid w:val="7DFD6959"/>
    <w:rsid w:val="7DFE862C"/>
    <w:rsid w:val="7E7F581C"/>
    <w:rsid w:val="7F7D58EC"/>
    <w:rsid w:val="7F7F5868"/>
    <w:rsid w:val="7FBB0226"/>
    <w:rsid w:val="87D71EEB"/>
    <w:rsid w:val="8E7B5C0C"/>
    <w:rsid w:val="9D4B5CFF"/>
    <w:rsid w:val="A6DEC28A"/>
    <w:rsid w:val="A7EEA46A"/>
    <w:rsid w:val="AAFB8FFF"/>
    <w:rsid w:val="BA7B23C6"/>
    <w:rsid w:val="BEEFC072"/>
    <w:rsid w:val="BF7F8862"/>
    <w:rsid w:val="BF7F88F7"/>
    <w:rsid w:val="D7E77776"/>
    <w:rsid w:val="DFDF1C61"/>
    <w:rsid w:val="ECC6EBD9"/>
    <w:rsid w:val="EE3DA663"/>
    <w:rsid w:val="EF5F267B"/>
    <w:rsid w:val="F4FE2240"/>
    <w:rsid w:val="F4FFB0ED"/>
    <w:rsid w:val="F77EB324"/>
    <w:rsid w:val="F7F415F0"/>
    <w:rsid w:val="F7FF3844"/>
    <w:rsid w:val="F89FCE0C"/>
    <w:rsid w:val="FABF4182"/>
    <w:rsid w:val="FBF6DFF5"/>
    <w:rsid w:val="FBFE3379"/>
    <w:rsid w:val="FCDF5E9C"/>
    <w:rsid w:val="FE5E2429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_GBK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2019-12-12T09:12:00Z</dcterms:created>
  <dc:creator>lenovo</dc:creator>
  <cp:lastModifiedBy>Administrator</cp:lastModifiedBy>
  <cp:lastPrinted>2022-02-09T01:10:00Z</cp:lastPrinted>
  <dcterms:modified xsi:type="dcterms:W3CDTF">2022-02-09T03:22:29Z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0_btnclosed</vt:lpwstr>
  </property>
  <property fmtid="{D5CDD505-2E9C-101B-9397-08002B2CF9AE}" pid="4" name="ICV">
    <vt:lpwstr>8B99818B9C1E47CF9DF9E328860EDB31</vt:lpwstr>
  </property>
</Properties>
</file>